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240" w:lineRule="auto"/>
        <w:rPr>
          <w:rFonts w:hint="eastAsia" w:ascii="仿宋_GB2312" w:hAnsi="Arial" w:eastAsia="仿宋_GB2312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Arial" w:eastAsia="仿宋_GB2312" w:cs="Arial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 w:bidi="ar"/>
        </w:rPr>
        <w:t>SDITADC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 w:bidi="ar"/>
        </w:rPr>
        <w:t>参赛</w:t>
      </w:r>
      <w:r>
        <w:rPr>
          <w:rFonts w:ascii="Times New Roman" w:hAnsi="Times New Roman"/>
          <w:b/>
          <w:sz w:val="36"/>
          <w:szCs w:val="36"/>
        </w:rPr>
        <w:t>报名表</w:t>
      </w:r>
    </w:p>
    <w:tbl>
      <w:tblPr>
        <w:tblStyle w:val="5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894"/>
        <w:gridCol w:w="560"/>
        <w:gridCol w:w="580"/>
        <w:gridCol w:w="1351"/>
        <w:gridCol w:w="1559"/>
        <w:gridCol w:w="740"/>
        <w:gridCol w:w="460"/>
        <w:gridCol w:w="93"/>
        <w:gridCol w:w="508"/>
        <w:gridCol w:w="73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7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报名赛项/赛道信息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赛道(赛项)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40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赛道(赛项)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分组</w:t>
            </w: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7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参赛队信息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所在学校</w:t>
            </w:r>
          </w:p>
        </w:tc>
        <w:tc>
          <w:tcPr>
            <w:tcW w:w="47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参赛队名</w:t>
            </w:r>
          </w:p>
        </w:tc>
        <w:tc>
          <w:tcPr>
            <w:tcW w:w="19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限6个汉字内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手机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微信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19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47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邮政编码</w:t>
            </w:r>
          </w:p>
        </w:tc>
        <w:tc>
          <w:tcPr>
            <w:tcW w:w="19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级</w:t>
            </w: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在读学历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(本校指导教师可不填)</w:t>
            </w: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现从事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职 称</w:t>
            </w: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7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项目(作品)名称</w:t>
            </w:r>
          </w:p>
        </w:tc>
        <w:tc>
          <w:tcPr>
            <w:tcW w:w="78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限30个汉字内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提交内容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及形式</w:t>
            </w:r>
          </w:p>
        </w:tc>
        <w:tc>
          <w:tcPr>
            <w:tcW w:w="78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作品技术文档》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（所有参赛作品必选此项）  </w:t>
            </w:r>
          </w:p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竞技作品（实物/程序）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设计竞技类赛项必选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PPT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 xml:space="preserve">（按通知中赛项评判要求，须进行答辩的选手应准备）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实物样机/可运行程序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（创新设计类、探索研究类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赛项可选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虚拟样机/演示视频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（创新设计类、探索研究类</w:t>
            </w:r>
            <w:r>
              <w:rPr>
                <w:rFonts w:hint="eastAsia" w:ascii="华文楷体" w:hAnsi="华文楷体" w:eastAsia="华文楷体" w:cs="华文楷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赛项可选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highlight w:val="none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容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介</w:t>
            </w:r>
          </w:p>
        </w:tc>
        <w:tc>
          <w:tcPr>
            <w:tcW w:w="870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  <w:lang w:val="en-US" w:eastAsia="zh-CN"/>
              </w:rPr>
              <w:t>简述作品采用的主要技术、主要性能等，</w:t>
            </w:r>
            <w:r>
              <w:rPr>
                <w:rFonts w:hint="eastAsia" w:ascii="华文楷体" w:hAnsi="华文楷体" w:eastAsia="华文楷体" w:cs="华文楷体"/>
                <w:sz w:val="18"/>
                <w:szCs w:val="18"/>
              </w:rPr>
              <w:t>300字以内）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填写说明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  <w:t>（1）赛项/赛道信息，按照附件1的“赛道/赛项名称”和“序号”填写，确保对应关系一致；分组按照附件1“分组及参赛对象</w:t>
      </w:r>
      <w:r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  <w:t>”的组名填写（不包括括号内的参赛对象信息）；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  <w:t>（2）参赛队名，自行命名，限6个汉字内。如“舞者律动”、“勇敢者”、“山科智创一队”等；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  <w:t>（3）学历及在读学历，按大专、本科、研究生；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  <w:t>（4）设计竞技类赛项的参赛项目（作品）名称，应能反映参赛作品竞技性能的实现与优化，如“基于XXXX的四足仿生机器人XXX性能优化设计与竞技”、“以XXX算法/结构提高双足机器人竞步平衡能力”、“基于XXX的智能汽车竞技速度提升”、“智能机器人物品识别作品设计制作”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  <w:t>（5）创新设计类赛项、研究探索类赛项的参赛项目（作品）名称，应能准确概括作品方向和工作性质，如“XXX产品/系统的设计”、“XXX技术在XXX中的应用探索/研究”、“大学生XXX创新素质/能力培养案例/研究”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  <w:r>
        <w:rPr>
          <w:rFonts w:hint="eastAsia" w:ascii="仿宋" w:hAnsi="仿宋" w:eastAsia="仿宋" w:cs="仿宋"/>
          <w:b w:val="0"/>
          <w:bCs w:val="0"/>
          <w:sz w:val="18"/>
          <w:szCs w:val="18"/>
          <w:highlight w:val="none"/>
          <w:lang w:val="en-US" w:eastAsia="zh-CN"/>
        </w:rPr>
        <w:t>（6）本表报名内容，须经所在学校（二级院/系）通过盖章的《参赛项目汇总表》（附件3）推荐方可有效。</w:t>
      </w:r>
    </w:p>
    <w:sectPr>
      <w:pgSz w:w="11906" w:h="16838"/>
      <w:pgMar w:top="1304" w:right="1134" w:bottom="850" w:left="1417" w:header="851" w:footer="56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Tc1YTBmNDQzMGI2ZGUxZGY0MjcwOTIzOWJjYTMifQ=="/>
  </w:docVars>
  <w:rsids>
    <w:rsidRoot w:val="2B88664E"/>
    <w:rsid w:val="2AE006DF"/>
    <w:rsid w:val="2B88664E"/>
    <w:rsid w:val="35634C17"/>
    <w:rsid w:val="3D49176E"/>
    <w:rsid w:val="46BB0A69"/>
    <w:rsid w:val="4C9266C5"/>
    <w:rsid w:val="653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736</Characters>
  <Lines>0</Lines>
  <Paragraphs>0</Paragraphs>
  <TotalTime>5</TotalTime>
  <ScaleCrop>false</ScaleCrop>
  <LinksUpToDate>false</LinksUpToDate>
  <CharactersWithSpaces>745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2024-05-31T08:06:00Z</dcterms:created>
  <dc:creator>aesthete</dc:creator>
  <cp:lastModifiedBy>aesthete</cp:lastModifiedBy>
  <dcterms:modified xsi:type="dcterms:W3CDTF">2024-06-24T08:38:09Z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544BA5EF4B734FA3B3A8387EB20D9CAA_11</vt:lpwstr>
  </property>
</Properties>
</file>